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E464" w14:textId="77777777" w:rsidR="00D11B25" w:rsidRDefault="00D11B25" w:rsidP="00D11B25">
      <w:pPr>
        <w:pStyle w:val="a3"/>
        <w:spacing w:before="180"/>
      </w:pPr>
      <w:r>
        <w:object w:dxaOrig="1860" w:dyaOrig="1875" w14:anchorId="25768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6" o:title=""/>
          </v:shape>
          <o:OLEObject Type="Embed" ProgID="PBrush" ShapeID="_x0000_i1025" DrawAspect="Content" ObjectID="_1836536551" r:id="rId7"/>
        </w:object>
      </w:r>
    </w:p>
    <w:p w14:paraId="2C95AD3E" w14:textId="77777777" w:rsidR="00D11B25" w:rsidRDefault="00D11B25" w:rsidP="00D11B25">
      <w:pPr>
        <w:pStyle w:val="a3"/>
        <w:spacing w:before="180"/>
      </w:pPr>
      <w:r>
        <w:t xml:space="preserve">Администрация Варнавинского муниципального </w:t>
      </w:r>
      <w:r w:rsidR="005D0D59">
        <w:t>округа</w:t>
      </w:r>
    </w:p>
    <w:p w14:paraId="0523DFFF" w14:textId="77777777" w:rsidR="00D11B25" w:rsidRDefault="00D11B25" w:rsidP="00D11B25">
      <w:pPr>
        <w:pStyle w:val="a3"/>
        <w:spacing w:before="180"/>
      </w:pPr>
      <w:r>
        <w:t>Нижегородской области</w:t>
      </w:r>
    </w:p>
    <w:p w14:paraId="4C54DD27" w14:textId="77777777" w:rsidR="00D11B25" w:rsidRDefault="00D11B25" w:rsidP="00D11B25">
      <w:pPr>
        <w:pStyle w:val="a4"/>
      </w:pPr>
      <w:r>
        <w:t>П О С Т А Н О В Л Е Н И Е</w:t>
      </w:r>
    </w:p>
    <w:p w14:paraId="6EB4FEC0" w14:textId="77777777" w:rsidR="00D11B25" w:rsidRDefault="00D11B25" w:rsidP="00D11B25">
      <w:pPr>
        <w:jc w:val="center"/>
        <w:rPr>
          <w:b/>
          <w:sz w:val="40"/>
        </w:rPr>
      </w:pPr>
    </w:p>
    <w:tbl>
      <w:tblPr>
        <w:tblW w:w="9476" w:type="dxa"/>
        <w:tblLayout w:type="fixed"/>
        <w:tblLook w:val="0000" w:firstRow="0" w:lastRow="0" w:firstColumn="0" w:lastColumn="0" w:noHBand="0" w:noVBand="0"/>
      </w:tblPr>
      <w:tblGrid>
        <w:gridCol w:w="4738"/>
        <w:gridCol w:w="4738"/>
      </w:tblGrid>
      <w:tr w:rsidR="00D11B25" w14:paraId="035D5CC8" w14:textId="77777777" w:rsidTr="005F254B">
        <w:trPr>
          <w:trHeight w:val="755"/>
        </w:trPr>
        <w:tc>
          <w:tcPr>
            <w:tcW w:w="4738" w:type="dxa"/>
          </w:tcPr>
          <w:p w14:paraId="309E06EF" w14:textId="3C10CE28" w:rsidR="00D11B25" w:rsidRDefault="00D11B25" w:rsidP="008A49C9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8A49C9">
              <w:rPr>
                <w:sz w:val="28"/>
              </w:rPr>
              <w:t xml:space="preserve"> </w:t>
            </w:r>
            <w:r w:rsidR="00782234">
              <w:rPr>
                <w:sz w:val="28"/>
              </w:rPr>
              <w:t>01.04.2026</w:t>
            </w:r>
          </w:p>
        </w:tc>
        <w:tc>
          <w:tcPr>
            <w:tcW w:w="4738" w:type="dxa"/>
          </w:tcPr>
          <w:p w14:paraId="397CC9FA" w14:textId="3F2F896D" w:rsidR="00D11B25" w:rsidRDefault="00E11245" w:rsidP="00E112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 w:rsidR="00D11B25">
              <w:rPr>
                <w:sz w:val="28"/>
              </w:rPr>
              <w:t xml:space="preserve">№ </w:t>
            </w:r>
            <w:r w:rsidR="00782234">
              <w:rPr>
                <w:sz w:val="28"/>
              </w:rPr>
              <w:t>167</w:t>
            </w:r>
          </w:p>
        </w:tc>
      </w:tr>
      <w:tr w:rsidR="00D11B25" w14:paraId="0492DF2F" w14:textId="77777777" w:rsidTr="005F254B">
        <w:trPr>
          <w:cantSplit/>
          <w:trHeight w:val="396"/>
        </w:trPr>
        <w:tc>
          <w:tcPr>
            <w:tcW w:w="9476" w:type="dxa"/>
            <w:gridSpan w:val="2"/>
          </w:tcPr>
          <w:p w14:paraId="2FBD19C8" w14:textId="2BF12095" w:rsidR="00D11B25" w:rsidRDefault="00A759C0" w:rsidP="005F254B">
            <w:pPr>
              <w:pStyle w:val="4"/>
              <w:rPr>
                <w:b/>
                <w:bCs/>
              </w:rPr>
            </w:pPr>
            <w:r>
              <w:rPr>
                <w:szCs w:val="28"/>
              </w:rPr>
              <w:t>О внесении изменений в по</w:t>
            </w:r>
            <w:r w:rsidR="00883312">
              <w:rPr>
                <w:szCs w:val="28"/>
              </w:rPr>
              <w:t>становление</w:t>
            </w:r>
            <w:r>
              <w:rPr>
                <w:szCs w:val="28"/>
              </w:rPr>
              <w:t xml:space="preserve"> о</w:t>
            </w:r>
            <w:r w:rsidR="008073E0">
              <w:rPr>
                <w:szCs w:val="28"/>
              </w:rPr>
              <w:t>б утверждении плана мероприятий по противодействию коррупции в администрации Варнавинского муниципального округа Нижегородской области на 2025-2027 годы</w:t>
            </w:r>
          </w:p>
        </w:tc>
      </w:tr>
    </w:tbl>
    <w:p w14:paraId="1188B32B" w14:textId="77777777" w:rsidR="00382404" w:rsidRDefault="00382404"/>
    <w:p w14:paraId="444E28BA" w14:textId="77777777" w:rsidR="008073E0" w:rsidRDefault="008073E0" w:rsidP="008073E0">
      <w:pPr>
        <w:pStyle w:val="a5"/>
        <w:spacing w:before="57" w:after="57"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25 декабря 2008 г. № 273-ФЗ</w:t>
      </w:r>
      <w:r>
        <w:rPr>
          <w:bCs/>
          <w:sz w:val="28"/>
          <w:szCs w:val="28"/>
        </w:rPr>
        <w:br/>
        <w:t>«О противодействии коррупции», положениями пункта 5 Национальной</w:t>
      </w:r>
      <w:r>
        <w:rPr>
          <w:bCs/>
          <w:sz w:val="28"/>
          <w:szCs w:val="28"/>
        </w:rPr>
        <w:br/>
        <w:t>стратегии противодействия коррупции, утвержденной Указом Президента</w:t>
      </w:r>
      <w:r>
        <w:rPr>
          <w:bCs/>
          <w:sz w:val="28"/>
          <w:szCs w:val="28"/>
        </w:rPr>
        <w:br/>
        <w:t>Российской Федерации от 13 апреля 2010 г. № 460</w:t>
      </w:r>
      <w:r w:rsidR="00E54EF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Варнавинского муниципального округа Нижегородской области                     </w:t>
      </w:r>
      <w:r w:rsidRPr="008073E0">
        <w:rPr>
          <w:b/>
          <w:bCs/>
          <w:sz w:val="28"/>
          <w:szCs w:val="28"/>
        </w:rPr>
        <w:t>п о с т а н о в л я е т</w:t>
      </w:r>
      <w:r w:rsidRPr="008073E0">
        <w:rPr>
          <w:b/>
          <w:sz w:val="28"/>
          <w:szCs w:val="28"/>
        </w:rPr>
        <w:t>:</w:t>
      </w:r>
    </w:p>
    <w:p w14:paraId="057D3294" w14:textId="09D62B64" w:rsidR="008073E0" w:rsidRDefault="008073E0" w:rsidP="008073E0">
      <w:pPr>
        <w:spacing w:before="57" w:after="57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1607">
        <w:rPr>
          <w:sz w:val="28"/>
          <w:szCs w:val="28"/>
        </w:rPr>
        <w:t>Внести в постановление  администрации Варнавинского муниципального округа Нижегородской области от 31.03.2025 г. № 232 «Об у</w:t>
      </w:r>
      <w:r>
        <w:rPr>
          <w:sz w:val="28"/>
          <w:szCs w:val="28"/>
        </w:rPr>
        <w:t>твер</w:t>
      </w:r>
      <w:r w:rsidR="00851607">
        <w:rPr>
          <w:sz w:val="28"/>
          <w:szCs w:val="28"/>
        </w:rPr>
        <w:t xml:space="preserve">ждении  </w:t>
      </w:r>
      <w:r>
        <w:rPr>
          <w:sz w:val="28"/>
          <w:szCs w:val="28"/>
        </w:rPr>
        <w:t>план</w:t>
      </w:r>
      <w:r w:rsidR="00851607">
        <w:rPr>
          <w:sz w:val="28"/>
          <w:szCs w:val="28"/>
        </w:rPr>
        <w:t>а</w:t>
      </w:r>
      <w:r>
        <w:rPr>
          <w:sz w:val="28"/>
          <w:szCs w:val="28"/>
        </w:rPr>
        <w:t xml:space="preserve"> мероприятий по противодействию коррупции в администрации Варнавинского муниципального округа Нижегородской области на 2025-2027 годы</w:t>
      </w:r>
      <w:r w:rsidR="00851607">
        <w:rPr>
          <w:sz w:val="28"/>
          <w:szCs w:val="28"/>
        </w:rPr>
        <w:t>» следующие изменения:</w:t>
      </w:r>
    </w:p>
    <w:p w14:paraId="7C02979B" w14:textId="5C7BB46A" w:rsidR="00851607" w:rsidRDefault="00851607" w:rsidP="008073E0">
      <w:pPr>
        <w:spacing w:before="57" w:after="57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B32A8">
        <w:rPr>
          <w:sz w:val="28"/>
          <w:szCs w:val="28"/>
        </w:rPr>
        <w:t>Дополнить</w:t>
      </w:r>
      <w:r w:rsidR="00526689">
        <w:rPr>
          <w:sz w:val="28"/>
          <w:szCs w:val="28"/>
        </w:rPr>
        <w:t xml:space="preserve">  План мероприятий по противодействию коррупции в администрации Варнавинского муниципального округа Нижегородской области на 2025-2027 годы:</w:t>
      </w:r>
    </w:p>
    <w:p w14:paraId="0FB032AC" w14:textId="190BA8ED" w:rsidR="00E5657F" w:rsidRDefault="00526689" w:rsidP="00E5657F">
      <w:pPr>
        <w:spacing w:before="57" w:after="57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E5657F">
        <w:rPr>
          <w:sz w:val="28"/>
          <w:szCs w:val="28"/>
        </w:rPr>
        <w:t xml:space="preserve"> </w:t>
      </w:r>
      <w:r w:rsidR="00883312">
        <w:rPr>
          <w:sz w:val="28"/>
          <w:szCs w:val="28"/>
        </w:rPr>
        <w:t xml:space="preserve">в </w:t>
      </w:r>
      <w:r w:rsidR="00ED78F3">
        <w:rPr>
          <w:sz w:val="28"/>
          <w:szCs w:val="28"/>
        </w:rPr>
        <w:t>п.</w:t>
      </w:r>
      <w:r>
        <w:rPr>
          <w:sz w:val="28"/>
          <w:szCs w:val="28"/>
        </w:rPr>
        <w:t xml:space="preserve"> 5.</w:t>
      </w:r>
      <w:r w:rsidR="00ED78F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D78F3">
        <w:rPr>
          <w:sz w:val="28"/>
          <w:szCs w:val="28"/>
        </w:rPr>
        <w:t xml:space="preserve"> слова «Ежегодно</w:t>
      </w:r>
      <w:r w:rsidR="00883312">
        <w:rPr>
          <w:sz w:val="28"/>
          <w:szCs w:val="28"/>
        </w:rPr>
        <w:t>,</w:t>
      </w:r>
      <w:r w:rsidR="00ED78F3">
        <w:rPr>
          <w:sz w:val="28"/>
          <w:szCs w:val="28"/>
        </w:rPr>
        <w:t xml:space="preserve"> до 30 апреля» </w:t>
      </w:r>
      <w:r w:rsidR="00E5657F">
        <w:rPr>
          <w:sz w:val="28"/>
          <w:szCs w:val="28"/>
        </w:rPr>
        <w:t>дополнить</w:t>
      </w:r>
      <w:r w:rsidR="00ED78F3">
        <w:rPr>
          <w:sz w:val="28"/>
          <w:szCs w:val="28"/>
        </w:rPr>
        <w:t xml:space="preserve"> словами</w:t>
      </w:r>
      <w:r w:rsidR="00883312">
        <w:rPr>
          <w:sz w:val="28"/>
          <w:szCs w:val="28"/>
        </w:rPr>
        <w:t>,</w:t>
      </w:r>
      <w:r w:rsidR="00ED78F3">
        <w:rPr>
          <w:sz w:val="28"/>
          <w:szCs w:val="28"/>
        </w:rPr>
        <w:t xml:space="preserve"> «в случаях</w:t>
      </w:r>
      <w:r w:rsidR="00883312">
        <w:rPr>
          <w:sz w:val="28"/>
          <w:szCs w:val="28"/>
        </w:rPr>
        <w:t>,</w:t>
      </w:r>
      <w:r w:rsidR="00ED78F3">
        <w:rPr>
          <w:sz w:val="28"/>
          <w:szCs w:val="28"/>
        </w:rPr>
        <w:t xml:space="preserve"> установленных </w:t>
      </w:r>
      <w:r w:rsidR="00883312">
        <w:rPr>
          <w:sz w:val="28"/>
          <w:szCs w:val="28"/>
        </w:rPr>
        <w:t xml:space="preserve">законодательством </w:t>
      </w:r>
      <w:r w:rsidR="00ED78F3">
        <w:rPr>
          <w:sz w:val="28"/>
          <w:szCs w:val="28"/>
        </w:rPr>
        <w:t>противодействи</w:t>
      </w:r>
      <w:r w:rsidR="00883312">
        <w:rPr>
          <w:sz w:val="28"/>
          <w:szCs w:val="28"/>
        </w:rPr>
        <w:t>и</w:t>
      </w:r>
      <w:r w:rsidR="00ED78F3">
        <w:rPr>
          <w:sz w:val="28"/>
          <w:szCs w:val="28"/>
        </w:rPr>
        <w:t xml:space="preserve"> коррупци</w:t>
      </w:r>
      <w:r w:rsidR="00BD3E83">
        <w:rPr>
          <w:sz w:val="28"/>
          <w:szCs w:val="28"/>
        </w:rPr>
        <w:t>и</w:t>
      </w:r>
      <w:r w:rsidR="00ED78F3">
        <w:rPr>
          <w:sz w:val="28"/>
          <w:szCs w:val="28"/>
        </w:rPr>
        <w:t>»</w:t>
      </w:r>
    </w:p>
    <w:p w14:paraId="57039D5C" w14:textId="6F5C5154" w:rsidR="00E5657F" w:rsidRDefault="00E5657F" w:rsidP="00E5657F">
      <w:pPr>
        <w:spacing w:before="57" w:after="57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883312">
        <w:rPr>
          <w:sz w:val="28"/>
          <w:szCs w:val="28"/>
        </w:rPr>
        <w:t xml:space="preserve">в </w:t>
      </w:r>
      <w:r>
        <w:rPr>
          <w:sz w:val="28"/>
          <w:szCs w:val="28"/>
        </w:rPr>
        <w:t>п. 5.3. слова «Ежегодно</w:t>
      </w:r>
      <w:r w:rsidR="00BD3E83">
        <w:rPr>
          <w:sz w:val="28"/>
          <w:szCs w:val="28"/>
        </w:rPr>
        <w:t xml:space="preserve"> (в рамках проведения декларационной политики)» дополнить словами «</w:t>
      </w:r>
      <w:r w:rsidR="00883312">
        <w:rPr>
          <w:sz w:val="28"/>
          <w:szCs w:val="28"/>
        </w:rPr>
        <w:t>,</w:t>
      </w:r>
      <w:r w:rsidR="00BD3E83">
        <w:rPr>
          <w:sz w:val="28"/>
          <w:szCs w:val="28"/>
        </w:rPr>
        <w:t>в случаях установленных противодействием коррупции»</w:t>
      </w:r>
    </w:p>
    <w:p w14:paraId="3DFBE820" w14:textId="7C3A7A90" w:rsidR="000A39D4" w:rsidRDefault="000A39D4" w:rsidP="00E5657F">
      <w:pPr>
        <w:spacing w:before="57" w:after="57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D770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83312">
        <w:rPr>
          <w:sz w:val="28"/>
          <w:szCs w:val="28"/>
        </w:rPr>
        <w:t xml:space="preserve">в </w:t>
      </w:r>
      <w:r>
        <w:rPr>
          <w:sz w:val="28"/>
          <w:szCs w:val="28"/>
        </w:rPr>
        <w:t>п.</w:t>
      </w:r>
      <w:r w:rsidR="00D77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1.2, 5.2, 5.4.-5.6., 6.1., 7.1., 7.2., заменить </w:t>
      </w:r>
      <w:r w:rsidR="00D77016">
        <w:rPr>
          <w:sz w:val="28"/>
          <w:szCs w:val="28"/>
        </w:rPr>
        <w:t xml:space="preserve">слова «Начальник (заведующий) отдела </w:t>
      </w:r>
      <w:r w:rsidR="00D50F79">
        <w:rPr>
          <w:sz w:val="28"/>
          <w:szCs w:val="28"/>
        </w:rPr>
        <w:t>п</w:t>
      </w:r>
      <w:r w:rsidR="00D77016">
        <w:rPr>
          <w:sz w:val="28"/>
          <w:szCs w:val="28"/>
        </w:rPr>
        <w:t xml:space="preserve">равового обеспечения администрации округа Масляков А.О.» словами «главный специалист  по профилактике </w:t>
      </w:r>
      <w:r w:rsidR="005B32A8">
        <w:rPr>
          <w:sz w:val="28"/>
          <w:szCs w:val="28"/>
        </w:rPr>
        <w:t xml:space="preserve">коррупционных </w:t>
      </w:r>
      <w:r w:rsidR="00D77016">
        <w:rPr>
          <w:sz w:val="28"/>
          <w:szCs w:val="28"/>
        </w:rPr>
        <w:t>правонарушений  администрации округа</w:t>
      </w:r>
      <w:r w:rsidR="00883312">
        <w:rPr>
          <w:sz w:val="28"/>
          <w:szCs w:val="28"/>
        </w:rPr>
        <w:t xml:space="preserve"> Шиголина Е.А.</w:t>
      </w:r>
      <w:r w:rsidR="00D77016">
        <w:rPr>
          <w:sz w:val="28"/>
          <w:szCs w:val="28"/>
        </w:rPr>
        <w:t>»;</w:t>
      </w:r>
    </w:p>
    <w:p w14:paraId="43118BB2" w14:textId="3B855844" w:rsidR="00D77016" w:rsidRDefault="00D77016" w:rsidP="00E5657F">
      <w:pPr>
        <w:spacing w:before="57" w:after="57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1.1.4. </w:t>
      </w:r>
      <w:r w:rsidR="00883312">
        <w:rPr>
          <w:sz w:val="28"/>
          <w:szCs w:val="28"/>
        </w:rPr>
        <w:t xml:space="preserve">в </w:t>
      </w:r>
      <w:r w:rsidR="00E11245">
        <w:rPr>
          <w:sz w:val="28"/>
          <w:szCs w:val="28"/>
        </w:rPr>
        <w:t xml:space="preserve">столбце «Ответственные исполнители» </w:t>
      </w:r>
      <w:r>
        <w:rPr>
          <w:sz w:val="28"/>
          <w:szCs w:val="28"/>
        </w:rPr>
        <w:t>п. 1.1., 1.3., 4.2., 5.3., дополнить словами «главный специалист по профилактике  коррупци</w:t>
      </w:r>
      <w:r w:rsidR="005B32A8">
        <w:rPr>
          <w:sz w:val="28"/>
          <w:szCs w:val="28"/>
        </w:rPr>
        <w:t>онных правонарушений</w:t>
      </w:r>
      <w:r>
        <w:rPr>
          <w:sz w:val="28"/>
          <w:szCs w:val="28"/>
        </w:rPr>
        <w:t xml:space="preserve"> администрации округа</w:t>
      </w:r>
      <w:r w:rsidR="00883312">
        <w:rPr>
          <w:sz w:val="28"/>
          <w:szCs w:val="28"/>
        </w:rPr>
        <w:t xml:space="preserve"> Шиголина Е.А.</w:t>
      </w:r>
      <w:r>
        <w:rPr>
          <w:sz w:val="28"/>
          <w:szCs w:val="28"/>
        </w:rPr>
        <w:t>»</w:t>
      </w:r>
    </w:p>
    <w:p w14:paraId="2F0A046D" w14:textId="6008E803" w:rsidR="008073E0" w:rsidRDefault="00883312" w:rsidP="008073E0">
      <w:pPr>
        <w:spacing w:before="57" w:after="57" w:line="276" w:lineRule="auto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="008073E0">
        <w:rPr>
          <w:sz w:val="28"/>
          <w:szCs w:val="28"/>
        </w:rPr>
        <w:t>Отделу информационного обеспечения и технической защиты информации администрации (А.Н. Кудрявцев) разместить настоящее постановление на официальном сайте администрации в сети «Интернет».</w:t>
      </w:r>
    </w:p>
    <w:p w14:paraId="2E5886F7" w14:textId="77777777" w:rsidR="008073E0" w:rsidRDefault="008073E0" w:rsidP="008073E0">
      <w:pPr>
        <w:spacing w:before="57" w:after="57" w:line="276" w:lineRule="auto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3. Контроль за исполнением настоящего постановления возложить на заместителя главы администрации, управляющего делами администрации (А.В. Трубилова).</w:t>
      </w:r>
    </w:p>
    <w:p w14:paraId="153E8282" w14:textId="77777777" w:rsidR="005F254B" w:rsidRDefault="005F254B" w:rsidP="005F254B"/>
    <w:p w14:paraId="1A21615D" w14:textId="77777777" w:rsidR="00D11B25" w:rsidRDefault="00D11B25"/>
    <w:p w14:paraId="0DA0DFBD" w14:textId="77777777" w:rsidR="00D11B25" w:rsidRDefault="00D11B25"/>
    <w:p w14:paraId="6FB41CEA" w14:textId="77777777" w:rsidR="00D11B25" w:rsidRDefault="00D11B25"/>
    <w:p w14:paraId="6BC6333E" w14:textId="644B688B" w:rsidR="00D11B25" w:rsidRDefault="008073E0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</w:t>
      </w:r>
      <w:r w:rsidR="00D77016">
        <w:rPr>
          <w:sz w:val="28"/>
          <w:szCs w:val="28"/>
        </w:rPr>
        <w:t>А. Воронов</w:t>
      </w:r>
    </w:p>
    <w:p w14:paraId="2DA8C3A4" w14:textId="77777777" w:rsidR="00E54EF1" w:rsidRDefault="00E54EF1">
      <w:pPr>
        <w:rPr>
          <w:sz w:val="28"/>
          <w:szCs w:val="28"/>
        </w:rPr>
      </w:pPr>
    </w:p>
    <w:p w14:paraId="3E6636A1" w14:textId="77777777" w:rsidR="00E54EF1" w:rsidRDefault="00E54EF1">
      <w:pPr>
        <w:rPr>
          <w:sz w:val="28"/>
          <w:szCs w:val="28"/>
        </w:rPr>
      </w:pPr>
    </w:p>
    <w:p w14:paraId="724AA656" w14:textId="77777777" w:rsidR="00E54EF1" w:rsidRDefault="00E54EF1">
      <w:pPr>
        <w:rPr>
          <w:sz w:val="28"/>
          <w:szCs w:val="28"/>
        </w:rPr>
      </w:pPr>
    </w:p>
    <w:p w14:paraId="34DC2801" w14:textId="77777777" w:rsidR="00E54EF1" w:rsidRDefault="00E54EF1">
      <w:pPr>
        <w:rPr>
          <w:sz w:val="28"/>
          <w:szCs w:val="28"/>
        </w:rPr>
      </w:pPr>
    </w:p>
    <w:p w14:paraId="7CF78474" w14:textId="77777777" w:rsidR="00E54EF1" w:rsidRDefault="00E54EF1">
      <w:pPr>
        <w:rPr>
          <w:sz w:val="28"/>
          <w:szCs w:val="28"/>
        </w:rPr>
      </w:pPr>
    </w:p>
    <w:p w14:paraId="3EA14B07" w14:textId="77777777" w:rsidR="00E54EF1" w:rsidRDefault="00E54EF1">
      <w:pPr>
        <w:rPr>
          <w:sz w:val="28"/>
          <w:szCs w:val="28"/>
        </w:rPr>
        <w:sectPr w:rsidR="00E54E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C8332B" w14:textId="77777777" w:rsidR="00E54EF1" w:rsidRDefault="00E54EF1" w:rsidP="00E54EF1">
      <w:pPr>
        <w:ind w:left="850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75FDA7A" w14:textId="77777777" w:rsidR="00E54EF1" w:rsidRDefault="00E54EF1" w:rsidP="00E54EF1">
      <w:pPr>
        <w:ind w:left="8504"/>
        <w:jc w:val="right"/>
      </w:pPr>
      <w:r>
        <w:rPr>
          <w:sz w:val="28"/>
          <w:szCs w:val="28"/>
        </w:rPr>
        <w:t>постановлением администрации Варнавинского муниципального округа Нижегородской области</w:t>
      </w:r>
    </w:p>
    <w:p w14:paraId="734D5CB3" w14:textId="77777777" w:rsidR="00E54EF1" w:rsidRDefault="00E54EF1" w:rsidP="00E54EF1">
      <w:pPr>
        <w:ind w:left="8504"/>
        <w:jc w:val="right"/>
      </w:pPr>
      <w:r>
        <w:rPr>
          <w:sz w:val="28"/>
          <w:szCs w:val="28"/>
        </w:rPr>
        <w:t xml:space="preserve">от </w:t>
      </w:r>
      <w:r w:rsidR="008A49C9">
        <w:rPr>
          <w:sz w:val="28"/>
          <w:szCs w:val="28"/>
        </w:rPr>
        <w:t>31.03.2025</w:t>
      </w:r>
      <w:r>
        <w:rPr>
          <w:sz w:val="28"/>
          <w:szCs w:val="28"/>
        </w:rPr>
        <w:t xml:space="preserve">2025 г. № </w:t>
      </w:r>
      <w:r w:rsidR="008A49C9">
        <w:rPr>
          <w:sz w:val="28"/>
          <w:szCs w:val="28"/>
        </w:rPr>
        <w:t>232</w:t>
      </w:r>
    </w:p>
    <w:p w14:paraId="79EA2BD2" w14:textId="77777777" w:rsidR="00E54EF1" w:rsidRDefault="00E54EF1" w:rsidP="00E54EF1">
      <w:pPr>
        <w:ind w:firstLine="720"/>
        <w:jc w:val="right"/>
        <w:rPr>
          <w:sz w:val="28"/>
          <w:szCs w:val="28"/>
        </w:rPr>
      </w:pPr>
    </w:p>
    <w:p w14:paraId="27A00D9A" w14:textId="77777777" w:rsidR="00E54EF1" w:rsidRPr="001F4C87" w:rsidRDefault="00E54EF1" w:rsidP="00E54EF1">
      <w:pPr>
        <w:ind w:firstLine="720"/>
        <w:jc w:val="center"/>
      </w:pPr>
      <w:r w:rsidRPr="001F4C87">
        <w:rPr>
          <w:bCs/>
          <w:sz w:val="28"/>
        </w:rPr>
        <w:t>План</w:t>
      </w:r>
      <w:r>
        <w:rPr>
          <w:bCs/>
          <w:sz w:val="28"/>
        </w:rPr>
        <w:t xml:space="preserve"> мероприятий</w:t>
      </w:r>
      <w:r w:rsidRPr="001F4C87">
        <w:rPr>
          <w:bCs/>
          <w:sz w:val="28"/>
        </w:rPr>
        <w:t xml:space="preserve"> по противодействию коррупции в администрации </w:t>
      </w:r>
      <w:r w:rsidRPr="001F4C87">
        <w:rPr>
          <w:sz w:val="28"/>
          <w:szCs w:val="28"/>
        </w:rPr>
        <w:t>Варнавинского</w:t>
      </w:r>
      <w:r w:rsidRPr="001F4C87">
        <w:rPr>
          <w:bCs/>
          <w:sz w:val="28"/>
        </w:rPr>
        <w:t xml:space="preserve"> муниципального округа </w:t>
      </w:r>
    </w:p>
    <w:p w14:paraId="42369F97" w14:textId="77777777" w:rsidR="00E54EF1" w:rsidRPr="001F4C87" w:rsidRDefault="00E54EF1" w:rsidP="00E54EF1">
      <w:pPr>
        <w:ind w:firstLine="720"/>
        <w:jc w:val="center"/>
      </w:pPr>
      <w:r w:rsidRPr="001F4C87">
        <w:rPr>
          <w:bCs/>
          <w:sz w:val="28"/>
        </w:rPr>
        <w:t xml:space="preserve">Нижегородской области на </w:t>
      </w:r>
      <w:r w:rsidRPr="001F4C87">
        <w:rPr>
          <w:rStyle w:val="2"/>
          <w:rFonts w:eastAsia="Times New Roman CYR"/>
          <w:bCs/>
          <w:color w:val="000000"/>
          <w:sz w:val="28"/>
          <w:szCs w:val="28"/>
        </w:rPr>
        <w:t>2025-2027 годы</w:t>
      </w:r>
    </w:p>
    <w:tbl>
      <w:tblPr>
        <w:tblpPr w:leftFromText="180" w:rightFromText="180" w:vertAnchor="text" w:horzAnchor="page" w:tblpX="1738" w:tblpY="207"/>
        <w:tblW w:w="14564" w:type="dxa"/>
        <w:tblLayout w:type="fixed"/>
        <w:tblLook w:val="0000" w:firstRow="0" w:lastRow="0" w:firstColumn="0" w:lastColumn="0" w:noHBand="0" w:noVBand="0"/>
      </w:tblPr>
      <w:tblGrid>
        <w:gridCol w:w="5505"/>
        <w:gridCol w:w="2025"/>
        <w:gridCol w:w="3243"/>
        <w:gridCol w:w="3791"/>
      </w:tblGrid>
      <w:tr w:rsidR="00E54EF1" w14:paraId="03C9742C" w14:textId="77777777" w:rsidTr="00E54EF1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54B1B" w14:textId="77777777" w:rsidR="00E54EF1" w:rsidRDefault="00E54EF1" w:rsidP="00E54EF1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6F3030" w14:textId="77777777" w:rsidR="00E54EF1" w:rsidRDefault="00E54EF1" w:rsidP="00E54EF1">
            <w:pPr>
              <w:jc w:val="center"/>
            </w:pPr>
            <w:r>
              <w:t>Срок исполнения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8720F" w14:textId="77777777" w:rsidR="00E54EF1" w:rsidRDefault="00E54EF1" w:rsidP="00E54EF1">
            <w:pPr>
              <w:jc w:val="center"/>
            </w:pPr>
            <w:r>
              <w:t xml:space="preserve">Ответственные </w:t>
            </w:r>
          </w:p>
          <w:p w14:paraId="455C945F" w14:textId="77777777" w:rsidR="00E54EF1" w:rsidRDefault="00E54EF1" w:rsidP="00E54EF1">
            <w:pPr>
              <w:jc w:val="center"/>
            </w:pPr>
            <w:r>
              <w:t>исполнители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E226" w14:textId="77777777" w:rsidR="00E54EF1" w:rsidRDefault="00E54EF1" w:rsidP="00E54EF1">
            <w:pPr>
              <w:jc w:val="center"/>
            </w:pPr>
            <w:r>
              <w:t xml:space="preserve">Ожидаемый </w:t>
            </w:r>
          </w:p>
          <w:p w14:paraId="355472EB" w14:textId="77777777" w:rsidR="00E54EF1" w:rsidRDefault="00E54EF1" w:rsidP="00E54EF1">
            <w:pPr>
              <w:jc w:val="center"/>
            </w:pPr>
            <w:r>
              <w:t>результат</w:t>
            </w:r>
          </w:p>
        </w:tc>
      </w:tr>
      <w:tr w:rsidR="00E54EF1" w14:paraId="0C6C468E" w14:textId="77777777" w:rsidTr="00E54EF1">
        <w:tc>
          <w:tcPr>
            <w:tcW w:w="1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A6472" w14:textId="77777777" w:rsidR="00E54EF1" w:rsidRDefault="00E54EF1" w:rsidP="00E54EF1">
            <w:pPr>
              <w:ind w:left="720"/>
              <w:jc w:val="center"/>
            </w:pPr>
            <w:r>
              <w:t>1. Организационные мероприятия по противодействию коррупции в Варнавинском муниципальном округе</w:t>
            </w:r>
          </w:p>
        </w:tc>
      </w:tr>
      <w:tr w:rsidR="00E54EF1" w14:paraId="37C4795B" w14:textId="77777777" w:rsidTr="00E54EF1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B6099" w14:textId="77777777" w:rsidR="00E54EF1" w:rsidRDefault="00E54EF1" w:rsidP="00E54EF1">
            <w:pPr>
              <w:jc w:val="both"/>
            </w:pPr>
            <w:r>
              <w:t xml:space="preserve">1.1.Анализ содержания действующих нормативных правовых и иных актов в сфере противодействия коррупции и их актуализация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58B19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34861CCB" w14:textId="77777777" w:rsidR="00E54EF1" w:rsidRDefault="00E54EF1" w:rsidP="00E54EF1">
            <w:pPr>
              <w:jc w:val="center"/>
            </w:pPr>
            <w:r>
              <w:t>до 1 ноября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B6201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  <w:p w14:paraId="07BB7411" w14:textId="77777777" w:rsidR="00E54EF1" w:rsidRDefault="00E54EF1" w:rsidP="00E54EF1">
            <w:pPr>
              <w:jc w:val="both"/>
            </w:pP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7064" w14:textId="77777777" w:rsidR="00E54EF1" w:rsidRDefault="00E54EF1" w:rsidP="00E54EF1">
            <w:pPr>
              <w:jc w:val="both"/>
            </w:pPr>
            <w:r>
              <w:t>Проекты актуализированных нормативных правовых и иных актов (при необходимости)</w:t>
            </w:r>
          </w:p>
        </w:tc>
      </w:tr>
      <w:tr w:rsidR="00E54EF1" w14:paraId="7AC821EC" w14:textId="77777777" w:rsidTr="00E54EF1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06769" w14:textId="77777777" w:rsidR="00E54EF1" w:rsidRDefault="00E54EF1" w:rsidP="00E54EF1">
            <w:pPr>
              <w:jc w:val="both"/>
            </w:pPr>
            <w:r>
              <w:t xml:space="preserve">1.2.Анкетирование население в целях оценки уровня коррупции в Варнавинском муниципальном округе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3BE854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5B4CDFC4" w14:textId="77777777" w:rsidR="00E54EF1" w:rsidRDefault="00E54EF1" w:rsidP="00E54EF1">
            <w:pPr>
              <w:jc w:val="center"/>
            </w:pPr>
            <w:r>
              <w:t>до 31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148C8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1EDB0" w14:textId="77777777" w:rsidR="00E54EF1" w:rsidRDefault="00E54EF1" w:rsidP="00E54EF1">
            <w:pPr>
              <w:jc w:val="both"/>
            </w:pPr>
            <w:r>
              <w:t xml:space="preserve">Отчет по результатам исследования </w:t>
            </w:r>
          </w:p>
        </w:tc>
      </w:tr>
      <w:tr w:rsidR="00E54EF1" w14:paraId="6F37A440" w14:textId="77777777" w:rsidTr="00E54EF1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CA4248" w14:textId="77777777" w:rsidR="00E54EF1" w:rsidRDefault="00E54EF1" w:rsidP="00E54EF1">
            <w:pPr>
              <w:jc w:val="both"/>
            </w:pPr>
            <w:r>
              <w:t xml:space="preserve">1.3.Рассмотрение на заседании комиссии по противодействию коррупции результатов осуществления мер по предупреждению коррупции, в том числе отчета о реализации Плана противодействия коррупции.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DC58E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6470CD19" w14:textId="77777777" w:rsidR="00E54EF1" w:rsidRDefault="00E54EF1" w:rsidP="00E54EF1">
            <w:pPr>
              <w:jc w:val="center"/>
            </w:pPr>
            <w:r>
              <w:t>до 31 декабря</w:t>
            </w:r>
          </w:p>
          <w:p w14:paraId="5679234E" w14:textId="77777777" w:rsidR="00E54EF1" w:rsidRDefault="00E54EF1" w:rsidP="00E54EF1">
            <w:pPr>
              <w:jc w:val="center"/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4C3E68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D1CF" w14:textId="77777777" w:rsidR="00E54EF1" w:rsidRDefault="00E54EF1" w:rsidP="00E54EF1">
            <w:pPr>
              <w:jc w:val="both"/>
            </w:pPr>
            <w:r>
              <w:t>Отчет о выполнении Плана по противодействию коррупции, размещенный в информационно-телекоммуникационной сети «Интернет» на официальном сайте администрации округа</w:t>
            </w:r>
          </w:p>
        </w:tc>
      </w:tr>
      <w:tr w:rsidR="00E54EF1" w14:paraId="12FF6F7D" w14:textId="77777777" w:rsidTr="00E54EF1"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A5205B" w14:textId="77777777" w:rsidR="00E54EF1" w:rsidRDefault="00E54EF1" w:rsidP="00E54EF1">
            <w:pPr>
              <w:jc w:val="both"/>
            </w:pPr>
            <w:r>
              <w:t>1.4.Анализ содержания раздела «Противодействие коррупции» на предмет актуальности размещенной информации о мерах по предупреждению коррупции.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70A05" w14:textId="77777777" w:rsidR="00E54EF1" w:rsidRDefault="00E54EF1" w:rsidP="00E54EF1">
            <w:pPr>
              <w:jc w:val="center"/>
            </w:pPr>
            <w:r>
              <w:t>Ежемесячно, до последнего числа месяца</w:t>
            </w:r>
          </w:p>
          <w:p w14:paraId="0DA815D2" w14:textId="77777777" w:rsidR="00E54EF1" w:rsidRDefault="00E54EF1" w:rsidP="00E54EF1">
            <w:pPr>
              <w:jc w:val="center"/>
            </w:pP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9CF04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8900" w14:textId="77777777" w:rsidR="00E54EF1" w:rsidRDefault="00E54EF1" w:rsidP="00E54EF1">
            <w:pPr>
              <w:jc w:val="both"/>
            </w:pPr>
            <w:r>
              <w:t>Актуальная информация, размещенная в информационно-телекоммуникационной сети «Интернет» на официальном сайте администрации округа в разделе «Противодействие коррупции»</w:t>
            </w:r>
          </w:p>
        </w:tc>
      </w:tr>
      <w:tr w:rsidR="00E54EF1" w14:paraId="44124DBA" w14:textId="77777777" w:rsidTr="00E54EF1">
        <w:tc>
          <w:tcPr>
            <w:tcW w:w="14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C182" w14:textId="77777777" w:rsidR="00E54EF1" w:rsidRDefault="00E54EF1" w:rsidP="00E54EF1">
            <w:pPr>
              <w:snapToGrid w:val="0"/>
              <w:jc w:val="center"/>
            </w:pPr>
            <w:r>
              <w:t>2. Противодействие коррупции в сфере закупок товаров, работ, услуг для обеспечения муниципальных нужд</w:t>
            </w:r>
          </w:p>
          <w:p w14:paraId="706093C8" w14:textId="77777777" w:rsidR="00E54EF1" w:rsidRDefault="00E54EF1" w:rsidP="00E54EF1">
            <w:pPr>
              <w:snapToGrid w:val="0"/>
              <w:jc w:val="center"/>
            </w:pPr>
            <w:r>
              <w:t xml:space="preserve"> Варнавинского муниципального округа</w:t>
            </w:r>
          </w:p>
        </w:tc>
      </w:tr>
      <w:tr w:rsidR="00E54EF1" w14:paraId="39DC2C26" w14:textId="77777777" w:rsidTr="00E54EF1">
        <w:trPr>
          <w:trHeight w:val="913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CABF8" w14:textId="77777777" w:rsidR="00E54EF1" w:rsidRDefault="00E54EF1" w:rsidP="00E54EF1">
            <w:pPr>
              <w:jc w:val="both"/>
            </w:pPr>
            <w:r>
              <w:lastRenderedPageBreak/>
              <w:t>2.1.Анализ практики обжалования закупок товаров, работ, услуг для обеспечения нужд Варнавинского муниципального округа в контрольных органах в сфере закупок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9E02F0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27E393B8" w14:textId="77777777" w:rsidR="00E54EF1" w:rsidRDefault="00E54EF1" w:rsidP="00E54EF1">
            <w:pPr>
              <w:jc w:val="center"/>
            </w:pPr>
            <w:r>
              <w:t>до 31 декабря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6CE49" w14:textId="77777777" w:rsidR="00E54EF1" w:rsidRDefault="00E54EF1" w:rsidP="00E54EF1">
            <w:pPr>
              <w:jc w:val="both"/>
            </w:pPr>
            <w:r>
              <w:t>Начальник управления экономики и промышленного развития администрации округа Герасимова Т.В.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BB8E" w14:textId="77777777" w:rsidR="00E54EF1" w:rsidRDefault="00E54EF1" w:rsidP="00E54EF1">
            <w:pPr>
              <w:jc w:val="both"/>
            </w:pPr>
            <w:r>
              <w:t>Информационно-аналитическая справка</w:t>
            </w:r>
          </w:p>
        </w:tc>
      </w:tr>
      <w:tr w:rsidR="00E54EF1" w14:paraId="1EF498FD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96877E" w14:textId="77777777" w:rsidR="00E54EF1" w:rsidRDefault="00E54EF1" w:rsidP="00E54EF1">
            <w:pPr>
              <w:jc w:val="both"/>
            </w:pPr>
            <w:r>
              <w:t>2.2.Разработка, внедрение и поддержание в актуальном состоянии типовых форм закупочной документации, их своевременная корректировка в соответствии с законодательством в сфере закупок, а также с учетом административной и судебной практики, в целях недопущения включения коррупциогенных факторов в закупочную документацию, в соответствии с законодательством, регулирующим требования, запреты и ограничения в данной сфере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D8D6DE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3CB80AA5" w14:textId="77777777" w:rsidR="00E54EF1" w:rsidRDefault="00E54EF1" w:rsidP="00E54EF1">
            <w:pPr>
              <w:jc w:val="center"/>
            </w:pPr>
            <w:r>
              <w:t>до 31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D297D" w14:textId="77777777" w:rsidR="00E54EF1" w:rsidRDefault="00E54EF1" w:rsidP="00E54EF1">
            <w:pPr>
              <w:jc w:val="both"/>
            </w:pPr>
            <w:r>
              <w:t>Начальник управления экономики и промышленного развития администрации округа Герасимова Т.В.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A08B" w14:textId="77777777" w:rsidR="00E54EF1" w:rsidRDefault="00E54EF1" w:rsidP="00E54EF1">
            <w:pPr>
              <w:jc w:val="both"/>
            </w:pPr>
            <w:r>
              <w:t>Справка о корректировании типовых форм закупочной документации</w:t>
            </w:r>
          </w:p>
        </w:tc>
      </w:tr>
      <w:tr w:rsidR="00E54EF1" w14:paraId="1ECB62EA" w14:textId="77777777" w:rsidTr="00E54EF1">
        <w:trPr>
          <w:trHeight w:val="621"/>
        </w:trPr>
        <w:tc>
          <w:tcPr>
            <w:tcW w:w="1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DE6FF" w14:textId="77777777" w:rsidR="00E54EF1" w:rsidRDefault="00E54EF1" w:rsidP="00E54EF1">
            <w:pPr>
              <w:jc w:val="center"/>
            </w:pPr>
            <w:r>
              <w:t>3. Противодействие коррупции в сфере финансового контроля и управления муниципальной собственностью</w:t>
            </w:r>
          </w:p>
          <w:p w14:paraId="4CB38A3F" w14:textId="77777777" w:rsidR="00E54EF1" w:rsidRDefault="00E54EF1" w:rsidP="00E54EF1">
            <w:pPr>
              <w:jc w:val="center"/>
            </w:pPr>
            <w:r>
              <w:t>Варнавинского муниципального округа</w:t>
            </w:r>
          </w:p>
        </w:tc>
      </w:tr>
      <w:tr w:rsidR="00E54EF1" w14:paraId="35A42996" w14:textId="77777777" w:rsidTr="00E54EF1">
        <w:trPr>
          <w:trHeight w:val="913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9E5E2E" w14:textId="77777777" w:rsidR="00E54EF1" w:rsidRDefault="00E54EF1" w:rsidP="00E54EF1">
            <w:pPr>
              <w:jc w:val="both"/>
            </w:pPr>
            <w:r>
              <w:t>3.1.Проведение проверок использования по назначению и сохранности земельных участков, находящихся в собственности муниципального округа; в случае нарушения установленных правил владения, пользования и распоряжения этим имуществом принятие необходимых мер в соответствии с действующим законодательством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00D3D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0258A0D3" w14:textId="77777777" w:rsidR="00E54EF1" w:rsidRDefault="00E54EF1" w:rsidP="00E54EF1">
            <w:pPr>
              <w:jc w:val="center"/>
            </w:pPr>
            <w:r>
              <w:t>до 31 декабря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E72F4" w14:textId="77777777" w:rsidR="00E54EF1" w:rsidRDefault="00E54EF1" w:rsidP="00E54EF1">
            <w:pPr>
              <w:jc w:val="both"/>
            </w:pPr>
            <w:r>
              <w:t>Председатель комитета по управлению муниципальным имуществом и земельными ресурсами администрации округа Ширяева Л.М.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CC3E" w14:textId="77777777" w:rsidR="00E54EF1" w:rsidRDefault="00E54EF1" w:rsidP="00E54EF1">
            <w:pPr>
              <w:jc w:val="both"/>
            </w:pPr>
            <w:r>
              <w:t>Акт проверки</w:t>
            </w:r>
          </w:p>
        </w:tc>
      </w:tr>
      <w:tr w:rsidR="00E54EF1" w14:paraId="67C9A6EE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C28C5" w14:textId="77777777" w:rsidR="00E54EF1" w:rsidRDefault="00E54EF1" w:rsidP="00E54EF1">
            <w:pPr>
              <w:jc w:val="both"/>
            </w:pPr>
            <w:r>
              <w:t xml:space="preserve">3.2.Осуществление контроля поступлений в бюджет Варнавинского муниципального округа средств от использования имущества муниципального округа, составляющего имущество казны муниципального округа, имущества, находящегося на праве оперативного управления у муниципальных учреждений муниципального округа, продажи имущества муниципального округа, использования, продажи земельных участков, находящихся в собственности муниципального округа, а также принятие </w:t>
            </w:r>
            <w:r>
              <w:lastRenderedPageBreak/>
              <w:t xml:space="preserve">необходимых мер по обеспечению этих поступлений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50022" w14:textId="77777777" w:rsidR="00E54EF1" w:rsidRDefault="00E54EF1" w:rsidP="00E54EF1">
            <w:pPr>
              <w:jc w:val="center"/>
            </w:pPr>
            <w:r>
              <w:lastRenderedPageBreak/>
              <w:t xml:space="preserve">Ежегодно, </w:t>
            </w:r>
          </w:p>
          <w:p w14:paraId="32B2E7DA" w14:textId="77777777" w:rsidR="00E54EF1" w:rsidRDefault="00E54EF1" w:rsidP="00E54EF1">
            <w:pPr>
              <w:pStyle w:val="a7"/>
              <w:spacing w:after="0"/>
              <w:jc w:val="center"/>
            </w:pPr>
            <w:r>
              <w:t>до 31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56553" w14:textId="77777777" w:rsidR="00E54EF1" w:rsidRDefault="00E54EF1" w:rsidP="00E54EF1">
            <w:pPr>
              <w:jc w:val="both"/>
            </w:pPr>
            <w:r>
              <w:t>Начальник финансового управления администрации округа Серебрякова Н.В.</w:t>
            </w:r>
          </w:p>
          <w:p w14:paraId="76BCCD6F" w14:textId="77777777" w:rsidR="00E54EF1" w:rsidRDefault="00E54EF1" w:rsidP="00E54EF1">
            <w:pPr>
              <w:jc w:val="both"/>
            </w:pPr>
            <w:r>
              <w:t>Председатель комитета по управлению муниципальным имуществом и земельным ресурсам администрации округа Ширяева Л.М.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0293" w14:textId="77777777" w:rsidR="00E54EF1" w:rsidRDefault="00E54EF1" w:rsidP="00E54EF1">
            <w:pPr>
              <w:jc w:val="both"/>
            </w:pPr>
            <w:r>
              <w:t xml:space="preserve">Аналитическая записка </w:t>
            </w:r>
          </w:p>
        </w:tc>
      </w:tr>
      <w:tr w:rsidR="00E54EF1" w14:paraId="2C80A966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5D705" w14:textId="77777777" w:rsidR="00E54EF1" w:rsidRDefault="00E54EF1" w:rsidP="00E54EF1">
            <w:pPr>
              <w:pStyle w:val="a7"/>
              <w:spacing w:after="0"/>
              <w:jc w:val="both"/>
            </w:pPr>
            <w:r>
              <w:t>3.3.Анализ результатов проведения торгов по продаже имущества, находящегося в муниципальной собственности Варнавинского муниципального округа, в том числе земельных участков на предмет выявления коррупциогенных факторов при продаже такого имущества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6BD7F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3D009371" w14:textId="77777777" w:rsidR="00E54EF1" w:rsidRDefault="00E54EF1" w:rsidP="00E54EF1">
            <w:pPr>
              <w:pStyle w:val="a7"/>
              <w:spacing w:after="0"/>
            </w:pPr>
            <w:r>
              <w:t>до 31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53BE1" w14:textId="77777777" w:rsidR="00E54EF1" w:rsidRDefault="00E54EF1" w:rsidP="00E54EF1">
            <w:pPr>
              <w:jc w:val="both"/>
            </w:pPr>
            <w:r>
              <w:t>Председатель комитета по управлению муниципальным имуществом и земельным ресурсам администрации округа Ширяева Л.М.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6FACE" w14:textId="77777777" w:rsidR="00E54EF1" w:rsidRDefault="00E54EF1" w:rsidP="00E54EF1">
            <w:pPr>
              <w:pStyle w:val="a7"/>
              <w:spacing w:after="0"/>
              <w:jc w:val="both"/>
            </w:pPr>
            <w:r>
              <w:t xml:space="preserve">Аналитическая записка </w:t>
            </w:r>
          </w:p>
        </w:tc>
      </w:tr>
      <w:tr w:rsidR="00E54EF1" w14:paraId="21FBBEE1" w14:textId="77777777" w:rsidTr="00E54EF1">
        <w:trPr>
          <w:trHeight w:val="361"/>
        </w:trPr>
        <w:tc>
          <w:tcPr>
            <w:tcW w:w="14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F6B7F" w14:textId="77777777" w:rsidR="00E54EF1" w:rsidRDefault="00E54EF1" w:rsidP="00E54EF1">
            <w:pPr>
              <w:pStyle w:val="a7"/>
              <w:spacing w:after="0"/>
              <w:jc w:val="center"/>
            </w:pPr>
            <w: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E54EF1" w14:paraId="2572FDE3" w14:textId="77777777" w:rsidTr="00E54EF1">
        <w:trPr>
          <w:trHeight w:val="1770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68C1D" w14:textId="77777777" w:rsidR="00E54EF1" w:rsidRDefault="00E54EF1" w:rsidP="00E54EF1">
            <w:pPr>
              <w:pStyle w:val="a7"/>
              <w:spacing w:after="0"/>
              <w:jc w:val="both"/>
            </w:pPr>
            <w:r>
              <w:t>4.1.Направление проектов муниципальных нормативных правовых актов в прокуратуру Варнавинского района для предварительного согласования и проведения антикоррупционной и правовой экспертизы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A0E3A" w14:textId="77777777" w:rsidR="00E54EF1" w:rsidRDefault="00E54EF1" w:rsidP="00E54EF1">
            <w:pPr>
              <w:pStyle w:val="a7"/>
              <w:spacing w:after="0"/>
              <w:jc w:val="center"/>
            </w:pPr>
            <w:r>
              <w:t>В соответствии со сроками, установленными органами прокуратуры</w:t>
            </w:r>
          </w:p>
          <w:p w14:paraId="18908ACF" w14:textId="77777777" w:rsidR="00E54EF1" w:rsidRDefault="00E54EF1" w:rsidP="00E54EF1">
            <w:pPr>
              <w:pStyle w:val="a7"/>
              <w:spacing w:after="0"/>
              <w:jc w:val="center"/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9E277" w14:textId="77777777" w:rsidR="00E54EF1" w:rsidRDefault="00E54EF1" w:rsidP="00E54EF1">
            <w:pPr>
              <w:jc w:val="both"/>
            </w:pPr>
            <w:r>
              <w:t>Руководители структурных подразделений администрации муниципального округа</w:t>
            </w:r>
          </w:p>
          <w:p w14:paraId="6DE1E311" w14:textId="77777777" w:rsidR="00E54EF1" w:rsidRDefault="00E54EF1" w:rsidP="00E54EF1">
            <w:pPr>
              <w:jc w:val="both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0FC7D" w14:textId="77777777" w:rsidR="00E54EF1" w:rsidRDefault="00E54EF1" w:rsidP="00E54EF1">
            <w:pPr>
              <w:pStyle w:val="a7"/>
              <w:spacing w:after="0"/>
              <w:jc w:val="both"/>
            </w:pPr>
            <w:r>
              <w:t xml:space="preserve">Согласованные (согласованные с замечаниями) прокуратурой проекты муниципальных нормативных правовых актов </w:t>
            </w:r>
          </w:p>
        </w:tc>
      </w:tr>
      <w:tr w:rsidR="00E54EF1" w14:paraId="3712FE98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82A2F7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4.2.Обобщение информации о результатах проводимой антикоррупционной экспертизы проектов нормативных правовых актов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2ABBA" w14:textId="77777777" w:rsidR="00E54EF1" w:rsidRDefault="00E54EF1" w:rsidP="00E54EF1">
            <w:pPr>
              <w:jc w:val="center"/>
            </w:pPr>
            <w:r>
              <w:t>Ежегодно,</w:t>
            </w:r>
          </w:p>
          <w:p w14:paraId="56730225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61DC9" w14:textId="77777777" w:rsidR="00E54EF1" w:rsidRDefault="00E54EF1" w:rsidP="00E54EF1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6169" w14:textId="77777777" w:rsidR="00E54EF1" w:rsidRDefault="00E54EF1" w:rsidP="00E54EF1">
            <w:pPr>
              <w:pStyle w:val="a7"/>
              <w:spacing w:after="0"/>
              <w:jc w:val="both"/>
            </w:pPr>
            <w:r>
              <w:t>Аналитическая записка</w:t>
            </w:r>
          </w:p>
        </w:tc>
      </w:tr>
      <w:tr w:rsidR="00E54EF1" w14:paraId="037BDCF9" w14:textId="77777777" w:rsidTr="00E54EF1">
        <w:trPr>
          <w:trHeight w:val="481"/>
        </w:trPr>
        <w:tc>
          <w:tcPr>
            <w:tcW w:w="14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DD406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Противодействие коррупции в рамках муниципального управления</w:t>
            </w:r>
          </w:p>
        </w:tc>
      </w:tr>
      <w:tr w:rsidR="00E54EF1" w14:paraId="7EC4302A" w14:textId="77777777" w:rsidTr="00E54EF1">
        <w:trPr>
          <w:trHeight w:val="558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8FA6C" w14:textId="77777777" w:rsidR="00E54EF1" w:rsidRDefault="00E54EF1" w:rsidP="00E54E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5.1.Проведение оценки коррупционных рисков, возникающих при реализации администрацией муниципального округа возложенных на неё функций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BE364" w14:textId="77777777" w:rsidR="00E54EF1" w:rsidRDefault="00E54EF1" w:rsidP="00E54EF1">
            <w:pPr>
              <w:jc w:val="center"/>
            </w:pPr>
            <w:r>
              <w:t>Ежегодно,</w:t>
            </w:r>
          </w:p>
          <w:p w14:paraId="2F1F4B38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57FA7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217B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Аналитическая информация о необходимости корректировки перечня должностей муниципальной службы, замещение которых связано с коррупционными рисками, в администрации муниципального округа (при необходимости)</w:t>
            </w:r>
          </w:p>
        </w:tc>
      </w:tr>
      <w:tr w:rsidR="00E54EF1" w14:paraId="4270FB38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8BC36" w14:textId="77777777" w:rsidR="00E54EF1" w:rsidRDefault="00E54EF1" w:rsidP="00E54EF1">
            <w:pPr>
              <w:jc w:val="both"/>
            </w:pPr>
            <w:r>
              <w:t>5.2. П</w:t>
            </w:r>
            <w:r>
              <w:rPr>
                <w:lang w:eastAsia="en-US"/>
              </w:rPr>
              <w:t xml:space="preserve">рием справок о доходах, расходах, об имуществе и обязательствах имущественного характера своих, супруги (супруга) и несовершеннолетних детей (далее - справка о доходах), представляемых в администрацию </w:t>
            </w:r>
            <w:r>
              <w:rPr>
                <w:lang w:eastAsia="en-US"/>
              </w:rPr>
              <w:lastRenderedPageBreak/>
              <w:t>муниципального округа муниципальными служащими и руководителями подведомственных учреждений. Мониторинг исполнительской дисциплины и своевременности представления справок о доходах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92E51" w14:textId="77777777" w:rsidR="00E54EF1" w:rsidRDefault="00E54EF1" w:rsidP="00E54EF1">
            <w:pPr>
              <w:jc w:val="center"/>
            </w:pPr>
            <w:r>
              <w:lastRenderedPageBreak/>
              <w:t>Ежегодно,</w:t>
            </w:r>
          </w:p>
          <w:p w14:paraId="0FD2DD4E" w14:textId="77777777" w:rsidR="00E54EF1" w:rsidRDefault="00E54EF1" w:rsidP="00E54EF1">
            <w:pPr>
              <w:jc w:val="center"/>
            </w:pPr>
            <w:r>
              <w:t>до 30 апреля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0A0D3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8DEE" w14:textId="77777777" w:rsidR="00E54EF1" w:rsidRDefault="00E54EF1" w:rsidP="00E54EF1">
            <w:pPr>
              <w:jc w:val="both"/>
            </w:pPr>
            <w:r>
              <w:rPr>
                <w:lang w:eastAsia="en-US"/>
              </w:rPr>
              <w:t>Получение справок о доходах, представляемых в администрацию муниципального округа лицами, обязанными их представлять, в установленные сроки</w:t>
            </w:r>
          </w:p>
          <w:p w14:paraId="6C9F9DAE" w14:textId="77777777" w:rsidR="00E54EF1" w:rsidRDefault="00E54EF1" w:rsidP="00E54EF1">
            <w:pPr>
              <w:jc w:val="both"/>
              <w:rPr>
                <w:lang w:eastAsia="en-US"/>
              </w:rPr>
            </w:pPr>
          </w:p>
        </w:tc>
      </w:tr>
      <w:tr w:rsidR="00E54EF1" w14:paraId="255190BD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2797A" w14:textId="77777777" w:rsidR="00E54EF1" w:rsidRDefault="00E54EF1" w:rsidP="00E54EF1">
            <w:pPr>
              <w:jc w:val="both"/>
            </w:pPr>
            <w:r>
              <w:lastRenderedPageBreak/>
              <w:t>5.3.Доведение до муниципальных служащих, замещающих должности, включенные в перечень должностей, замещение которых связано с коррупционными рисками, руководителей подведомственных учреждений информации, касающейся:</w:t>
            </w:r>
          </w:p>
          <w:p w14:paraId="73DAE089" w14:textId="77777777" w:rsidR="00E54EF1" w:rsidRDefault="00E54EF1" w:rsidP="00E54EF1">
            <w:pPr>
              <w:jc w:val="both"/>
            </w:pPr>
            <w:r>
              <w:t>-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14:paraId="2EE4CFD9" w14:textId="77777777" w:rsidR="00E54EF1" w:rsidRDefault="00E54EF1" w:rsidP="00E54EF1">
            <w:pPr>
              <w:jc w:val="both"/>
            </w:pPr>
            <w:r>
              <w:t xml:space="preserve">- типовых ошибок, допускаемых при представлении сведений о доходах, расходах, об имуществе и обязательствах имущественного характера; положений методических рекомендаций по вопросам представления сведений о доходах, расходах, об имуществе и обязательствах имущественного характера; </w:t>
            </w:r>
          </w:p>
          <w:p w14:paraId="1B0676D9" w14:textId="77777777" w:rsidR="00E54EF1" w:rsidRDefault="00E54EF1" w:rsidP="00E54EF1">
            <w:pPr>
              <w:jc w:val="both"/>
            </w:pPr>
            <w:r>
              <w:t xml:space="preserve">- применения мер юридической ответственности за представление недостоверных или неполных сведений о доходах, расходах, об имуществе </w:t>
            </w:r>
            <w:r>
              <w:br/>
              <w:t>и обязательствах имущественного характера.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A3374" w14:textId="77777777" w:rsidR="00E54EF1" w:rsidRDefault="00E54EF1" w:rsidP="00E54EF1">
            <w:pPr>
              <w:jc w:val="center"/>
            </w:pPr>
            <w:r>
              <w:t>Ежегодно</w:t>
            </w:r>
          </w:p>
          <w:p w14:paraId="3C64D410" w14:textId="77777777" w:rsidR="00E54EF1" w:rsidRDefault="00E54EF1" w:rsidP="00E54EF1">
            <w:pPr>
              <w:jc w:val="center"/>
            </w:pPr>
            <w:r>
              <w:t>(в рамках проведения декларационной кампании)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84B60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4205" w14:textId="77777777" w:rsidR="00E54EF1" w:rsidRDefault="00E54EF1" w:rsidP="00E54EF1">
            <w:pPr>
              <w:jc w:val="both"/>
            </w:pPr>
            <w:r>
              <w:t>Информационные письма, информация к обучающим мероприятиям, семинары</w:t>
            </w:r>
          </w:p>
        </w:tc>
      </w:tr>
      <w:tr w:rsidR="00E54EF1" w14:paraId="7CB1399A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A61C0" w14:textId="77777777" w:rsidR="00E54EF1" w:rsidRDefault="00E54EF1" w:rsidP="00E54EF1">
            <w:pPr>
              <w:jc w:val="both"/>
            </w:pPr>
            <w:r>
              <w:t xml:space="preserve">5.4.Подведение итогов приема </w:t>
            </w:r>
            <w:r>
              <w:rPr>
                <w:lang w:eastAsia="en-US"/>
              </w:rPr>
              <w:t>справок о доходах</w:t>
            </w:r>
            <w:r>
              <w:t xml:space="preserve"> от </w:t>
            </w:r>
            <w:r>
              <w:rPr>
                <w:rFonts w:eastAsia="Calibri"/>
                <w:lang w:eastAsia="en-US"/>
              </w:rPr>
              <w:t xml:space="preserve">муниципальных служащих и руководителей подведомственных учреждений 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4DA58" w14:textId="77777777" w:rsidR="00E54EF1" w:rsidRDefault="00E54EF1" w:rsidP="00E54EF1">
            <w:pPr>
              <w:jc w:val="center"/>
            </w:pPr>
            <w:r>
              <w:t>Ежегодно, до</w:t>
            </w:r>
          </w:p>
          <w:p w14:paraId="1D692269" w14:textId="77777777" w:rsidR="00E54EF1" w:rsidRDefault="00E54EF1" w:rsidP="00E54EF1">
            <w:pPr>
              <w:jc w:val="center"/>
            </w:pPr>
            <w:r>
              <w:t>10 мая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9D1B6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1C77" w14:textId="77777777" w:rsidR="00E54EF1" w:rsidRDefault="00E54EF1" w:rsidP="00E54EF1">
            <w:pPr>
              <w:pStyle w:val="ConsPlusNormal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Служебная записка.</w:t>
            </w:r>
          </w:p>
          <w:p w14:paraId="4183E9E8" w14:textId="77777777" w:rsidR="00E54EF1" w:rsidRDefault="00E54EF1" w:rsidP="00E54EF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Включение информации в доклад об итогах декларационной кампании</w:t>
            </w:r>
          </w:p>
        </w:tc>
      </w:tr>
      <w:tr w:rsidR="00E54EF1" w14:paraId="6A1C4A06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BBE5C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5.5.Анализ представленных в рамках декларационной кампании </w:t>
            </w:r>
            <w:r>
              <w:rPr>
                <w:rFonts w:ascii="Times New Roman" w:hAnsi="Times New Roman" w:cs="Times New Roman"/>
                <w:lang w:eastAsia="en-US"/>
              </w:rPr>
              <w:t>сведений о доходах</w:t>
            </w:r>
            <w:r>
              <w:rPr>
                <w:rFonts w:ascii="Times New Roman" w:hAnsi="Times New Roman" w:cs="Times New Roman"/>
              </w:rPr>
              <w:t xml:space="preserve"> лиц, </w:t>
            </w:r>
            <w:r>
              <w:rPr>
                <w:rFonts w:ascii="Times New Roman" w:hAnsi="Times New Roman" w:cs="Times New Roman"/>
                <w:lang w:eastAsia="en-US"/>
              </w:rPr>
              <w:t>обязанных их представлять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29B2D" w14:textId="77777777" w:rsidR="00E54EF1" w:rsidRDefault="00E54EF1" w:rsidP="00E54EF1">
            <w:pPr>
              <w:jc w:val="center"/>
            </w:pPr>
            <w:r>
              <w:t>Ежегодно,</w:t>
            </w:r>
          </w:p>
          <w:p w14:paraId="65C7D953" w14:textId="77777777" w:rsidR="00E54EF1" w:rsidRDefault="00E54EF1" w:rsidP="00E54EF1">
            <w:pPr>
              <w:jc w:val="center"/>
            </w:pPr>
            <w:r>
              <w:t>до 1 октября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92609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FBCB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</w:t>
            </w:r>
          </w:p>
        </w:tc>
      </w:tr>
      <w:tr w:rsidR="00E54EF1" w14:paraId="2B3AD31C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50B99F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5.6.Обеспечение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EDE2C0" w14:textId="77777777" w:rsidR="00E54EF1" w:rsidRDefault="00E54EF1" w:rsidP="00E54EF1">
            <w:pPr>
              <w:jc w:val="center"/>
            </w:pPr>
            <w:r>
              <w:t>Ежегодно,</w:t>
            </w:r>
          </w:p>
          <w:p w14:paraId="7220BF5B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9FD91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19917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справка по итогам обучения</w:t>
            </w:r>
          </w:p>
        </w:tc>
      </w:tr>
      <w:tr w:rsidR="00E54EF1" w14:paraId="2F488917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1A527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5.7.Обеспечение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983B0" w14:textId="77777777" w:rsidR="00E54EF1" w:rsidRDefault="00E54EF1" w:rsidP="00E54EF1">
            <w:pPr>
              <w:jc w:val="center"/>
            </w:pPr>
            <w:r>
              <w:t>Ежегодно,</w:t>
            </w:r>
          </w:p>
          <w:p w14:paraId="366DCB75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31D26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205E2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справка по итогам обучения</w:t>
            </w:r>
          </w:p>
        </w:tc>
      </w:tr>
      <w:tr w:rsidR="00E54EF1" w14:paraId="403DD2E1" w14:textId="77777777" w:rsidTr="00E54EF1">
        <w:trPr>
          <w:trHeight w:val="371"/>
        </w:trPr>
        <w:tc>
          <w:tcPr>
            <w:tcW w:w="14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016F8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Взаимодействие с гражданским обществом</w:t>
            </w:r>
          </w:p>
        </w:tc>
      </w:tr>
      <w:tr w:rsidR="00E54EF1" w14:paraId="59B70796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FD0B7" w14:textId="77777777" w:rsidR="00E54EF1" w:rsidRDefault="00E54EF1" w:rsidP="00E54EF1">
            <w:pPr>
              <w:jc w:val="both"/>
            </w:pPr>
            <w:r>
              <w:t>6.1.Размещение на официальном сайте администрации муниципального округа отчета о реализации Плана противодействия коррупции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6C131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3DAE3DEE" w14:textId="77777777" w:rsidR="00E54EF1" w:rsidRDefault="00E54EF1" w:rsidP="00E54EF1">
            <w:pPr>
              <w:jc w:val="center"/>
            </w:pPr>
            <w:r>
              <w:t xml:space="preserve">до 31 марта 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8AB817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2206" w14:textId="77777777" w:rsidR="00E54EF1" w:rsidRDefault="00E54EF1" w:rsidP="00E54EF1">
            <w:pPr>
              <w:jc w:val="both"/>
            </w:pPr>
            <w:r>
              <w:t>Отчет о реализации Плана противодействия коррупции, размещенный в информационно-телекоммуникационной сети «Интернет» на официальном сайте администрации муниципального округа</w:t>
            </w:r>
          </w:p>
        </w:tc>
      </w:tr>
      <w:tr w:rsidR="00E54EF1" w14:paraId="7FDEEAB1" w14:textId="77777777" w:rsidTr="00E54EF1">
        <w:trPr>
          <w:trHeight w:val="510"/>
        </w:trPr>
        <w:tc>
          <w:tcPr>
            <w:tcW w:w="14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AE34D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Противодействие коррупционным проявлениям в сфере рассмотрения обращений граждан и организаций</w:t>
            </w:r>
          </w:p>
        </w:tc>
      </w:tr>
      <w:tr w:rsidR="00E54EF1" w14:paraId="6C055023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E93D2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7.1.Анализ поступивших в администрацию муниципального округа обращений граждан и организаций, имеющих коррупционную составляющую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99B28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22C64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D085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</w:t>
            </w:r>
          </w:p>
        </w:tc>
      </w:tr>
      <w:tr w:rsidR="00E54EF1" w14:paraId="51B5AAFE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0360B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7.2.Подведение итогов по результатам обобщения практики рассмотрения обращений граждан и организаций по вопросам противодействия коррупции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60A0F" w14:textId="77777777" w:rsidR="00E54EF1" w:rsidRDefault="00E54EF1" w:rsidP="00E54EF1">
            <w:pPr>
              <w:jc w:val="center"/>
            </w:pPr>
            <w:r>
              <w:t>Ежегодно,</w:t>
            </w:r>
          </w:p>
          <w:p w14:paraId="473C8E8E" w14:textId="77777777" w:rsidR="00E54EF1" w:rsidRDefault="00E54EF1" w:rsidP="00E54EF1">
            <w:pPr>
              <w:jc w:val="center"/>
            </w:pPr>
            <w:r>
              <w:t>1 квартал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5C4C2" w14:textId="77777777" w:rsidR="00E54EF1" w:rsidRDefault="00E54EF1" w:rsidP="00E54EF1">
            <w:pPr>
              <w:jc w:val="both"/>
            </w:pPr>
            <w:r>
              <w:t>Начальник (заведующий) отдела правового обеспечения администрации округа Масляков А.О.</w:t>
            </w: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A4B40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</w:t>
            </w:r>
          </w:p>
        </w:tc>
      </w:tr>
      <w:tr w:rsidR="00E54EF1" w14:paraId="29F1A95E" w14:textId="77777777" w:rsidTr="00E54EF1">
        <w:trPr>
          <w:trHeight w:val="430"/>
        </w:trPr>
        <w:tc>
          <w:tcPr>
            <w:tcW w:w="14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BCD2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Формирование нетерпимого отношения к проявлениям коррупции</w:t>
            </w:r>
          </w:p>
        </w:tc>
      </w:tr>
      <w:tr w:rsidR="00E54EF1" w14:paraId="5EF0F219" w14:textId="77777777" w:rsidTr="00E54EF1">
        <w:trPr>
          <w:trHeight w:val="913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B5643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8.1. Реализация в муниципальных учреждениях муниципального округа комплекса мер по антикоррупционному просвещению.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91D62" w14:textId="77777777" w:rsidR="00E54EF1" w:rsidRDefault="00E54EF1" w:rsidP="00E54EF1">
            <w:pPr>
              <w:jc w:val="center"/>
            </w:pPr>
            <w:r>
              <w:t xml:space="preserve">Ежегодно, </w:t>
            </w:r>
          </w:p>
          <w:p w14:paraId="3B5918A9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1 декабря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3DFFD" w14:textId="77777777" w:rsidR="00E54EF1" w:rsidRDefault="00E54EF1" w:rsidP="00E54EF1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образования администрации муниципального округа Малинова Е А </w:t>
            </w:r>
          </w:p>
          <w:p w14:paraId="6984C985" w14:textId="77777777" w:rsidR="00E54EF1" w:rsidRDefault="00E54EF1" w:rsidP="00E54E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культуры, спорта и социальной политики администрации округа Беседина О.А.</w:t>
            </w:r>
          </w:p>
          <w:p w14:paraId="2633E0A4" w14:textId="77777777" w:rsidR="00E54EF1" w:rsidRDefault="00E54EF1" w:rsidP="00E54E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округа Трубилова А.В.</w:t>
            </w:r>
          </w:p>
          <w:p w14:paraId="2F3DA794" w14:textId="77777777" w:rsidR="00E54EF1" w:rsidRDefault="00E54EF1" w:rsidP="00E54EF1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3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2B4DA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записка</w:t>
            </w:r>
          </w:p>
        </w:tc>
      </w:tr>
      <w:tr w:rsidR="00E54EF1" w14:paraId="670636B5" w14:textId="77777777" w:rsidTr="00E54EF1">
        <w:trPr>
          <w:trHeight w:val="454"/>
        </w:trPr>
        <w:tc>
          <w:tcPr>
            <w:tcW w:w="14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4A04B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Противодействие коррупции в сфере предпринимательства</w:t>
            </w:r>
          </w:p>
        </w:tc>
      </w:tr>
      <w:tr w:rsidR="00E54EF1" w14:paraId="073688A0" w14:textId="77777777" w:rsidTr="00E54EF1">
        <w:trPr>
          <w:trHeight w:val="913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DB94F" w14:textId="77777777" w:rsidR="00E54EF1" w:rsidRDefault="00E54EF1" w:rsidP="00E54EF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 xml:space="preserve">9.1.Обеспечение информационной открытости путем размещения информации, предусмотренной </w:t>
            </w:r>
            <w:r w:rsidRPr="00E54EF1">
              <w:rPr>
                <w:rFonts w:ascii="Times New Roman" w:hAnsi="Times New Roman" w:cs="Times New Roman"/>
              </w:rPr>
              <w:t>частью 2 статьи 19</w:t>
            </w:r>
            <w:r>
              <w:rPr>
                <w:rFonts w:ascii="Times New Roman" w:hAnsi="Times New Roman" w:cs="Times New Roman"/>
              </w:rPr>
              <w:t xml:space="preserve"> Федерального закона от 24.07.2007 № 209-ФЗ "О развитии малого и среднего предпринимательства в Российской Федерации", на официальном сайте администрации муниципального округа в информационно-телекоммуникационной сети "Интернет"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6AF9B2" w14:textId="77777777" w:rsidR="00E54EF1" w:rsidRDefault="00E54EF1" w:rsidP="00E54EF1">
            <w:pPr>
              <w:jc w:val="center"/>
            </w:pPr>
            <w:r>
              <w:t>Ежегодно,</w:t>
            </w:r>
          </w:p>
          <w:p w14:paraId="12F9EE05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CECD1" w14:textId="77777777" w:rsidR="00E54EF1" w:rsidRDefault="00E54EF1" w:rsidP="00E54EF1">
            <w:pPr>
              <w:jc w:val="both"/>
            </w:pPr>
            <w:r>
              <w:t>Начальник управления экономики и промышленного развития администрации округа Герасимова Т.В.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CDD6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информации, размещенной на официальном сайте администрации муниципального округа в информационно-телекоммуникационной сети "Интернет"</w:t>
            </w:r>
          </w:p>
        </w:tc>
      </w:tr>
      <w:tr w:rsidR="00E54EF1" w14:paraId="5141F517" w14:textId="77777777" w:rsidTr="00E54EF1">
        <w:trPr>
          <w:trHeight w:val="913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41B98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 Проведение встреч, "круглых столов" представителей малого и среднего предпринимательства по вопросам развития малого и среднего предпринимательства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37C45" w14:textId="77777777" w:rsidR="00E54EF1" w:rsidRDefault="00E54EF1" w:rsidP="00E54EF1">
            <w:pPr>
              <w:jc w:val="center"/>
            </w:pPr>
            <w:r>
              <w:t>Ежегодно,</w:t>
            </w:r>
          </w:p>
          <w:p w14:paraId="0E034C0B" w14:textId="77777777" w:rsidR="00E54EF1" w:rsidRDefault="00E54EF1" w:rsidP="00E54EF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907D5" w14:textId="77777777" w:rsidR="00E54EF1" w:rsidRDefault="00E54EF1" w:rsidP="00E54EF1">
            <w:pPr>
              <w:jc w:val="both"/>
            </w:pPr>
            <w:r>
              <w:t>Начальник управления экономики и промышленного развития администрации округа Герасимова Т.В.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34F2" w14:textId="77777777" w:rsidR="00E54EF1" w:rsidRDefault="00E54EF1" w:rsidP="00E54E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к встречам, "круглым столам"</w:t>
            </w:r>
          </w:p>
        </w:tc>
      </w:tr>
    </w:tbl>
    <w:p w14:paraId="6A6450A4" w14:textId="77777777" w:rsidR="00E54EF1" w:rsidRPr="00D11B25" w:rsidRDefault="00E54EF1" w:rsidP="00E54EF1">
      <w:pPr>
        <w:rPr>
          <w:sz w:val="28"/>
          <w:szCs w:val="28"/>
        </w:rPr>
      </w:pPr>
    </w:p>
    <w:sectPr w:rsidR="00E54EF1" w:rsidRPr="00D11B25" w:rsidSect="00E54EF1">
      <w:headerReference w:type="default" r:id="rId8"/>
      <w:pgSz w:w="16838" w:h="11906" w:orient="landscape"/>
      <w:pgMar w:top="1276" w:right="1134" w:bottom="567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3A0A" w14:textId="77777777" w:rsidR="009A16C9" w:rsidRDefault="009A16C9" w:rsidP="00E54EF1">
      <w:r>
        <w:separator/>
      </w:r>
    </w:p>
  </w:endnote>
  <w:endnote w:type="continuationSeparator" w:id="0">
    <w:p w14:paraId="71985462" w14:textId="77777777" w:rsidR="009A16C9" w:rsidRDefault="009A16C9" w:rsidP="00E5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2A5E" w14:textId="77777777" w:rsidR="009A16C9" w:rsidRDefault="009A16C9" w:rsidP="00E54EF1">
      <w:r>
        <w:separator/>
      </w:r>
    </w:p>
  </w:footnote>
  <w:footnote w:type="continuationSeparator" w:id="0">
    <w:p w14:paraId="6E55220A" w14:textId="77777777" w:rsidR="009A16C9" w:rsidRDefault="009A16C9" w:rsidP="00E5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AE3F" w14:textId="77777777" w:rsidR="00A426F7" w:rsidRDefault="00000000">
    <w:pPr>
      <w:pStyle w:val="ab"/>
    </w:pPr>
    <w:r>
      <w:rPr>
        <w:noProof/>
        <w:lang w:eastAsia="ru-RU" w:bidi="ar-SA"/>
      </w:rPr>
      <w:pict w14:anchorId="28A3B0E7"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1025" type="#_x0000_t202" style="position:absolute;margin-left:0;margin-top:.05pt;width:6.05pt;height:13.8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" o:allowincell="f" stroked="f">
          <v:fill opacity="0"/>
          <v:textbox inset="0,0,0,0">
            <w:txbxContent>
              <w:p w14:paraId="2AC64A63" w14:textId="77777777" w:rsidR="00A426F7" w:rsidRDefault="00A426F7">
                <w:pPr>
                  <w:pStyle w:val="ab"/>
                </w:pP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B25"/>
    <w:rsid w:val="000A39D4"/>
    <w:rsid w:val="00115A29"/>
    <w:rsid w:val="001B1D33"/>
    <w:rsid w:val="00283AF9"/>
    <w:rsid w:val="00382404"/>
    <w:rsid w:val="00454B99"/>
    <w:rsid w:val="00526689"/>
    <w:rsid w:val="0055258E"/>
    <w:rsid w:val="005B32A8"/>
    <w:rsid w:val="005D0D59"/>
    <w:rsid w:val="005F254B"/>
    <w:rsid w:val="0066030F"/>
    <w:rsid w:val="00696F86"/>
    <w:rsid w:val="00702F74"/>
    <w:rsid w:val="00745BC0"/>
    <w:rsid w:val="00782234"/>
    <w:rsid w:val="007D03C6"/>
    <w:rsid w:val="008073E0"/>
    <w:rsid w:val="00851607"/>
    <w:rsid w:val="00883312"/>
    <w:rsid w:val="008A49C9"/>
    <w:rsid w:val="008E0743"/>
    <w:rsid w:val="009A16C9"/>
    <w:rsid w:val="00A361F2"/>
    <w:rsid w:val="00A426F7"/>
    <w:rsid w:val="00A759C0"/>
    <w:rsid w:val="00B61A30"/>
    <w:rsid w:val="00BD3E83"/>
    <w:rsid w:val="00D11B25"/>
    <w:rsid w:val="00D50F79"/>
    <w:rsid w:val="00D77016"/>
    <w:rsid w:val="00E11245"/>
    <w:rsid w:val="00E2645B"/>
    <w:rsid w:val="00E54EF1"/>
    <w:rsid w:val="00E5657F"/>
    <w:rsid w:val="00EC48F4"/>
    <w:rsid w:val="00ED3D4E"/>
    <w:rsid w:val="00ED78F3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4496F"/>
  <w15:docId w15:val="{38116B31-3104-4B28-91D5-5AC38DE4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styleId="a5">
    <w:name w:val="Body Text Indent"/>
    <w:basedOn w:val="a"/>
    <w:link w:val="a6"/>
    <w:unhideWhenUsed/>
    <w:rsid w:val="008073E0"/>
    <w:pPr>
      <w:overflowPunct w:val="0"/>
      <w:autoSpaceDE w:val="0"/>
      <w:autoSpaceDN w:val="0"/>
      <w:adjustRightInd w:val="0"/>
      <w:ind w:firstLine="540"/>
    </w:pPr>
    <w:rPr>
      <w:sz w:val="26"/>
      <w:szCs w:val="20"/>
    </w:rPr>
  </w:style>
  <w:style w:type="character" w:customStyle="1" w:styleId="a6">
    <w:name w:val="Основной текст с отступом Знак"/>
    <w:link w:val="a5"/>
    <w:rsid w:val="008073E0"/>
    <w:rPr>
      <w:sz w:val="26"/>
    </w:rPr>
  </w:style>
  <w:style w:type="paragraph" w:styleId="a7">
    <w:name w:val="Body Text"/>
    <w:basedOn w:val="a"/>
    <w:link w:val="a8"/>
    <w:rsid w:val="00E54EF1"/>
    <w:pPr>
      <w:spacing w:after="120"/>
    </w:pPr>
  </w:style>
  <w:style w:type="character" w:customStyle="1" w:styleId="a8">
    <w:name w:val="Основной текст Знак"/>
    <w:link w:val="a7"/>
    <w:rsid w:val="00E54EF1"/>
    <w:rPr>
      <w:sz w:val="24"/>
      <w:szCs w:val="24"/>
    </w:rPr>
  </w:style>
  <w:style w:type="character" w:styleId="a9">
    <w:name w:val="page number"/>
    <w:basedOn w:val="a0"/>
    <w:rsid w:val="00E54EF1"/>
  </w:style>
  <w:style w:type="character" w:customStyle="1" w:styleId="2">
    <w:name w:val="Основной шрифт абзаца2"/>
    <w:qFormat/>
    <w:rsid w:val="00E54EF1"/>
  </w:style>
  <w:style w:type="character" w:styleId="aa">
    <w:name w:val="Hyperlink"/>
    <w:rsid w:val="00E54EF1"/>
    <w:rPr>
      <w:color w:val="0000FF"/>
      <w:u w:val="single"/>
    </w:rPr>
  </w:style>
  <w:style w:type="paragraph" w:styleId="ab">
    <w:name w:val="header"/>
    <w:basedOn w:val="a"/>
    <w:link w:val="ac"/>
    <w:rsid w:val="00E54EF1"/>
    <w:pPr>
      <w:tabs>
        <w:tab w:val="center" w:pos="4677"/>
        <w:tab w:val="right" w:pos="9355"/>
      </w:tabs>
      <w:suppressAutoHyphens/>
    </w:pPr>
    <w:rPr>
      <w:rFonts w:ascii="Liberation Serif" w:eastAsia="NSimSun" w:hAnsi="Liberation Serif" w:cs="Arial Unicode MS"/>
      <w:kern w:val="2"/>
      <w:lang w:eastAsia="zh-CN" w:bidi="hi-IN"/>
    </w:rPr>
  </w:style>
  <w:style w:type="character" w:customStyle="1" w:styleId="ac">
    <w:name w:val="Верхний колонтитул Знак"/>
    <w:link w:val="ab"/>
    <w:rsid w:val="00E54EF1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E54EF1"/>
    <w:pPr>
      <w:widowControl w:val="0"/>
      <w:suppressAutoHyphens/>
    </w:pPr>
    <w:rPr>
      <w:rFonts w:ascii="Calibri" w:eastAsia=";Times New Roman" w:hAnsi="Calibri" w:cs="Calibri"/>
      <w:kern w:val="2"/>
      <w:sz w:val="24"/>
      <w:szCs w:val="24"/>
      <w:lang w:eastAsia="zh-CN" w:bidi="hi-IN"/>
    </w:rPr>
  </w:style>
  <w:style w:type="paragraph" w:styleId="ad">
    <w:name w:val="footer"/>
    <w:basedOn w:val="a"/>
    <w:link w:val="ae"/>
    <w:rsid w:val="00E54E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54E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ADMINISTRACIYA_10</cp:lastModifiedBy>
  <cp:revision>9</cp:revision>
  <cp:lastPrinted>2026-03-31T10:16:00Z</cp:lastPrinted>
  <dcterms:created xsi:type="dcterms:W3CDTF">2025-04-02T12:36:00Z</dcterms:created>
  <dcterms:modified xsi:type="dcterms:W3CDTF">2026-04-01T05:16:00Z</dcterms:modified>
</cp:coreProperties>
</file>